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2B3" w:rsidRDefault="00F3654F">
      <w:pPr>
        <w:spacing w:after="19" w:line="259" w:lineRule="auto"/>
        <w:ind w:right="5" w:firstLine="0"/>
        <w:jc w:val="center"/>
      </w:pPr>
      <w:bookmarkStart w:id="0" w:name="_GoBack"/>
      <w:bookmarkEnd w:id="0"/>
      <w:r>
        <w:rPr>
          <w:b/>
        </w:rPr>
        <w:t xml:space="preserve">STAJA GİRİŞ SINAVINA İLİŞKİN DUYURU </w:t>
      </w:r>
    </w:p>
    <w:p w:rsidR="003C12B3" w:rsidRDefault="00F3654F">
      <w:pPr>
        <w:spacing w:after="17" w:line="259" w:lineRule="auto"/>
        <w:ind w:left="708" w:right="0" w:firstLine="0"/>
        <w:jc w:val="left"/>
      </w:pPr>
      <w:r>
        <w:t xml:space="preserve"> </w:t>
      </w:r>
    </w:p>
    <w:p w:rsidR="003C12B3" w:rsidRDefault="00F3654F">
      <w:pPr>
        <w:ind w:left="-15" w:right="-11"/>
      </w:pPr>
      <w:r>
        <w:t xml:space="preserve">2021/3 Dönemi, Staja Giriş Sınavı </w:t>
      </w:r>
      <w:r w:rsidRPr="00F3654F">
        <w:rPr>
          <w:b/>
          <w:u w:val="single"/>
        </w:rPr>
        <w:t xml:space="preserve">02 Ekim </w:t>
      </w:r>
      <w:r w:rsidRPr="00F3654F">
        <w:rPr>
          <w:b/>
          <w:sz w:val="22"/>
          <w:u w:val="single"/>
        </w:rPr>
        <w:t>2021</w:t>
      </w:r>
      <w:r>
        <w:t xml:space="preserve"> tarihinde Ankara, İstanbul ve İzmir illerinde yapılacaktır. Sınav başvurusu yapacak adayların, Kanun'un </w:t>
      </w:r>
      <w:proofErr w:type="gramStart"/>
      <w:r>
        <w:t>4.maddesindeki</w:t>
      </w:r>
      <w:proofErr w:type="gramEnd"/>
      <w:r>
        <w:t xml:space="preserve"> genel şartlar ile 5/A-a maddesindeki öğrenim şartlarına haiz olmaları gerekmektedir.  </w:t>
      </w:r>
    </w:p>
    <w:p w:rsidR="003C12B3" w:rsidRDefault="00F3654F">
      <w:pPr>
        <w:spacing w:after="16" w:line="259" w:lineRule="auto"/>
        <w:ind w:left="708" w:right="0" w:firstLine="0"/>
        <w:jc w:val="left"/>
      </w:pPr>
      <w:r>
        <w:t xml:space="preserve"> </w:t>
      </w:r>
    </w:p>
    <w:p w:rsidR="003C12B3" w:rsidRDefault="00F3654F">
      <w:pPr>
        <w:ind w:left="-15" w:right="-11"/>
      </w:pPr>
      <w:r>
        <w:t xml:space="preserve">Sınav </w:t>
      </w:r>
      <w:proofErr w:type="gramStart"/>
      <w:r>
        <w:t xml:space="preserve">başvuruları, </w:t>
      </w:r>
      <w:r w:rsidRPr="00F3654F">
        <w:rPr>
          <w:b/>
          <w:u w:val="single"/>
        </w:rPr>
        <w:t xml:space="preserve"> 2</w:t>
      </w:r>
      <w:proofErr w:type="gramEnd"/>
      <w:r w:rsidRPr="00F3654F">
        <w:rPr>
          <w:b/>
          <w:u w:val="single"/>
        </w:rPr>
        <w:t>-23 Ağustos 2021</w:t>
      </w:r>
      <w:r>
        <w:t xml:space="preserve"> tarihleri arasında TESMER Otomasyon Sistemi (TEOS) üzerinden online olarak yapılacaktır. Sınav ücreti, aşağıda belirtilen banka şubelerinden veya başvuru sırasında sanal pos ile internet üzerinden ödenecektir. Banka hesaplarına havale veya EFT kabul edilmemektedir. </w:t>
      </w:r>
    </w:p>
    <w:p w:rsidR="003C12B3" w:rsidRDefault="00F3654F">
      <w:pPr>
        <w:spacing w:after="16" w:line="259" w:lineRule="auto"/>
        <w:ind w:left="708" w:right="0" w:firstLine="0"/>
        <w:jc w:val="left"/>
      </w:pPr>
      <w:r>
        <w:t xml:space="preserve"> </w:t>
      </w:r>
    </w:p>
    <w:p w:rsidR="003C12B3" w:rsidRDefault="00F3654F">
      <w:pPr>
        <w:ind w:left="-15" w:right="-11"/>
      </w:pPr>
      <w:r>
        <w:t xml:space="preserve">İlk kez sınava katılmak isteyen adayların, başvuruları ön başvuru yöntemi ile alınacaktır. Başvuru dosyasında bulunması gereken aşağıda belirtilen evraklardan bir kısmı başvuru sırasında adaylar tarafından TEOS'a yüklenecek, bir kısmı ise sistem tarafından oluşturulacaktır.  </w:t>
      </w:r>
    </w:p>
    <w:p w:rsidR="003C12B3" w:rsidRDefault="00F3654F">
      <w:pPr>
        <w:spacing w:after="0" w:line="259" w:lineRule="auto"/>
        <w:ind w:right="0" w:firstLine="0"/>
        <w:jc w:val="left"/>
      </w:pPr>
      <w:r>
        <w:rPr>
          <w:i/>
        </w:rPr>
        <w:t xml:space="preserve"> </w:t>
      </w:r>
    </w:p>
    <w:p w:rsidR="003C12B3" w:rsidRDefault="00F3654F">
      <w:pPr>
        <w:numPr>
          <w:ilvl w:val="0"/>
          <w:numId w:val="1"/>
        </w:numPr>
        <w:spacing w:after="0" w:line="238" w:lineRule="auto"/>
        <w:ind w:right="-12" w:hanging="360"/>
      </w:pPr>
      <w:r>
        <w:rPr>
          <w:i/>
        </w:rPr>
        <w:t xml:space="preserve">e-devlet kapısı üzerinden alınmış nüfus kayıt örneği, diploma veya geçici mezuniyet belgesi, e-devlet kapısı üzerinden alınmış mezun belgesi adaylar tarafından TEOS'a yüklenecektir.  </w:t>
      </w:r>
    </w:p>
    <w:p w:rsidR="003C12B3" w:rsidRDefault="00F3654F">
      <w:pPr>
        <w:spacing w:after="0" w:line="259" w:lineRule="auto"/>
        <w:ind w:left="1078" w:right="0" w:firstLine="0"/>
        <w:jc w:val="left"/>
      </w:pPr>
      <w:r>
        <w:rPr>
          <w:i/>
        </w:rPr>
        <w:t xml:space="preserve"> </w:t>
      </w:r>
    </w:p>
    <w:p w:rsidR="003C12B3" w:rsidRDefault="00F3654F">
      <w:pPr>
        <w:numPr>
          <w:ilvl w:val="0"/>
          <w:numId w:val="1"/>
        </w:numPr>
        <w:spacing w:after="0" w:line="238" w:lineRule="auto"/>
        <w:ind w:right="-12" w:hanging="360"/>
      </w:pPr>
      <w:r>
        <w:rPr>
          <w:i/>
        </w:rPr>
        <w:t xml:space="preserve">Adli Sicil Belgesi (Bu belge TEOS üzerinden sadece adaylar tarafından sorgulanabilir.) Staja Giriş Sınavı Başvuru Belgesi, Staj Başvuru Formu ve Taahhütname ise TEOS tarafından oluşturulacaktır. Başvuru işlemi tamamlandıktan sonra bu evraklar ilgili Oda / TESMER Şubesine teslim edilecektir. </w:t>
      </w:r>
    </w:p>
    <w:p w:rsidR="003C12B3" w:rsidRDefault="00F3654F">
      <w:pPr>
        <w:spacing w:after="16" w:line="259" w:lineRule="auto"/>
        <w:ind w:left="708" w:right="0" w:firstLine="0"/>
        <w:jc w:val="left"/>
      </w:pPr>
      <w:r>
        <w:rPr>
          <w:i/>
        </w:rPr>
        <w:t xml:space="preserve"> </w:t>
      </w:r>
    </w:p>
    <w:p w:rsidR="003C12B3" w:rsidRDefault="00F3654F">
      <w:pPr>
        <w:ind w:left="-15" w:right="-11"/>
      </w:pPr>
      <w:r>
        <w:t xml:space="preserve">Sınav süresi devam eden (Tekrar başvuru) adayların ise online başvuru yapmaları yeterlidir.  </w:t>
      </w:r>
    </w:p>
    <w:p w:rsidR="003C12B3" w:rsidRDefault="00F3654F">
      <w:pPr>
        <w:spacing w:after="16" w:line="259" w:lineRule="auto"/>
        <w:ind w:left="1066" w:right="0" w:firstLine="0"/>
        <w:jc w:val="left"/>
      </w:pPr>
      <w:r>
        <w:t xml:space="preserve"> </w:t>
      </w:r>
    </w:p>
    <w:p w:rsidR="003C12B3" w:rsidRDefault="00F3654F">
      <w:pPr>
        <w:ind w:left="-15" w:right="-11"/>
      </w:pPr>
      <w:r>
        <w:t xml:space="preserve">Oda / TESMER Şubesi tarafından yapılacak inceleme sonucunda sınava girme koşullarını sağlayan adayların başvuruları onaylanacaktır. İlk başvurular için başvuru dosyasında bulunması gereken evraklar hakkında detaylı bilgi aşağıda sunulmuştur.  </w:t>
      </w:r>
    </w:p>
    <w:p w:rsidR="003C12B3" w:rsidRDefault="00F3654F">
      <w:pPr>
        <w:spacing w:after="0" w:line="259" w:lineRule="auto"/>
        <w:ind w:left="720" w:right="0" w:firstLine="0"/>
        <w:jc w:val="left"/>
      </w:pPr>
      <w:r>
        <w:t xml:space="preserve"> </w:t>
      </w:r>
    </w:p>
    <w:p w:rsidR="003C12B3" w:rsidRDefault="00F3654F">
      <w:pPr>
        <w:spacing w:after="0" w:line="259" w:lineRule="auto"/>
        <w:ind w:right="0" w:firstLine="0"/>
        <w:jc w:val="left"/>
      </w:pPr>
      <w:r>
        <w:rPr>
          <w:sz w:val="22"/>
        </w:rPr>
        <w:t xml:space="preserve"> </w:t>
      </w:r>
    </w:p>
    <w:tbl>
      <w:tblPr>
        <w:tblStyle w:val="TableGrid"/>
        <w:tblW w:w="8042" w:type="dxa"/>
        <w:tblInd w:w="430" w:type="dxa"/>
        <w:tblCellMar>
          <w:top w:w="59" w:type="dxa"/>
          <w:left w:w="50" w:type="dxa"/>
          <w:right w:w="115" w:type="dxa"/>
        </w:tblCellMar>
        <w:tblLook w:val="04A0" w:firstRow="1" w:lastRow="0" w:firstColumn="1" w:lastColumn="0" w:noHBand="0" w:noVBand="1"/>
      </w:tblPr>
      <w:tblGrid>
        <w:gridCol w:w="3542"/>
        <w:gridCol w:w="4500"/>
      </w:tblGrid>
      <w:tr w:rsidR="003C12B3">
        <w:trPr>
          <w:trHeight w:val="362"/>
        </w:trPr>
        <w:tc>
          <w:tcPr>
            <w:tcW w:w="8042" w:type="dxa"/>
            <w:gridSpan w:val="2"/>
            <w:tcBorders>
              <w:top w:val="single" w:sz="4" w:space="0" w:color="000000"/>
              <w:left w:val="single" w:sz="4" w:space="0" w:color="000000"/>
              <w:bottom w:val="single" w:sz="4" w:space="0" w:color="000000"/>
              <w:right w:val="single" w:sz="4" w:space="0" w:color="000000"/>
            </w:tcBorders>
          </w:tcPr>
          <w:p w:rsidR="003C12B3" w:rsidRDefault="00F3654F">
            <w:pPr>
              <w:spacing w:after="0" w:line="259" w:lineRule="auto"/>
              <w:ind w:left="61" w:right="0" w:firstLine="0"/>
              <w:jc w:val="center"/>
            </w:pPr>
            <w:r>
              <w:rPr>
                <w:b/>
                <w:sz w:val="22"/>
              </w:rPr>
              <w:t xml:space="preserve">Başvuru ve Banka Bilgileri  </w:t>
            </w:r>
            <w:r>
              <w:rPr>
                <w:sz w:val="22"/>
              </w:rPr>
              <w:t xml:space="preserve"> </w:t>
            </w:r>
          </w:p>
        </w:tc>
      </w:tr>
      <w:tr w:rsidR="003C12B3">
        <w:trPr>
          <w:trHeight w:val="350"/>
        </w:trPr>
        <w:tc>
          <w:tcPr>
            <w:tcW w:w="3542" w:type="dxa"/>
            <w:tcBorders>
              <w:top w:val="single" w:sz="4" w:space="0" w:color="000000"/>
              <w:left w:val="single" w:sz="4" w:space="0" w:color="000000"/>
              <w:bottom w:val="single" w:sz="4" w:space="0" w:color="000000"/>
              <w:right w:val="single" w:sz="4" w:space="0" w:color="000000"/>
            </w:tcBorders>
          </w:tcPr>
          <w:p w:rsidR="003C12B3" w:rsidRDefault="00F3654F">
            <w:pPr>
              <w:spacing w:after="0" w:line="259" w:lineRule="auto"/>
              <w:ind w:right="0" w:firstLine="0"/>
              <w:jc w:val="left"/>
            </w:pPr>
            <w:r>
              <w:rPr>
                <w:sz w:val="22"/>
              </w:rPr>
              <w:t xml:space="preserve">Sınav Tarihi  </w:t>
            </w:r>
          </w:p>
        </w:tc>
        <w:tc>
          <w:tcPr>
            <w:tcW w:w="4500" w:type="dxa"/>
            <w:tcBorders>
              <w:top w:val="single" w:sz="4" w:space="0" w:color="000000"/>
              <w:left w:val="single" w:sz="4" w:space="0" w:color="000000"/>
              <w:bottom w:val="single" w:sz="4" w:space="0" w:color="000000"/>
              <w:right w:val="single" w:sz="4" w:space="0" w:color="000000"/>
            </w:tcBorders>
          </w:tcPr>
          <w:p w:rsidR="003C12B3" w:rsidRDefault="00F3654F">
            <w:pPr>
              <w:spacing w:after="0" w:line="259" w:lineRule="auto"/>
              <w:ind w:left="118" w:right="0" w:firstLine="0"/>
              <w:jc w:val="left"/>
            </w:pPr>
            <w:r>
              <w:t xml:space="preserve">02 Ekim </w:t>
            </w:r>
            <w:r>
              <w:rPr>
                <w:sz w:val="22"/>
              </w:rPr>
              <w:t xml:space="preserve">2021 </w:t>
            </w:r>
          </w:p>
        </w:tc>
      </w:tr>
      <w:tr w:rsidR="003C12B3">
        <w:trPr>
          <w:trHeight w:val="350"/>
        </w:trPr>
        <w:tc>
          <w:tcPr>
            <w:tcW w:w="3542" w:type="dxa"/>
            <w:tcBorders>
              <w:top w:val="single" w:sz="4" w:space="0" w:color="000000"/>
              <w:left w:val="single" w:sz="4" w:space="0" w:color="000000"/>
              <w:bottom w:val="single" w:sz="4" w:space="0" w:color="000000"/>
              <w:right w:val="single" w:sz="4" w:space="0" w:color="000000"/>
            </w:tcBorders>
          </w:tcPr>
          <w:p w:rsidR="003C12B3" w:rsidRDefault="00F3654F">
            <w:pPr>
              <w:spacing w:after="0" w:line="259" w:lineRule="auto"/>
              <w:ind w:right="0" w:firstLine="0"/>
              <w:jc w:val="left"/>
            </w:pPr>
            <w:r>
              <w:rPr>
                <w:sz w:val="22"/>
              </w:rPr>
              <w:t xml:space="preserve">Sınav Başvuru Tarihleri </w:t>
            </w:r>
          </w:p>
        </w:tc>
        <w:tc>
          <w:tcPr>
            <w:tcW w:w="4500" w:type="dxa"/>
            <w:tcBorders>
              <w:top w:val="single" w:sz="4" w:space="0" w:color="000000"/>
              <w:left w:val="single" w:sz="4" w:space="0" w:color="000000"/>
              <w:bottom w:val="single" w:sz="4" w:space="0" w:color="000000"/>
              <w:right w:val="single" w:sz="4" w:space="0" w:color="000000"/>
            </w:tcBorders>
          </w:tcPr>
          <w:p w:rsidR="003C12B3" w:rsidRDefault="00F3654F" w:rsidP="00F3654F">
            <w:pPr>
              <w:spacing w:after="0" w:line="259" w:lineRule="auto"/>
              <w:ind w:left="118" w:right="0" w:firstLine="0"/>
              <w:jc w:val="left"/>
            </w:pPr>
            <w:r>
              <w:t>2-23 Ağustos 2021</w:t>
            </w:r>
            <w:r>
              <w:rPr>
                <w:sz w:val="22"/>
              </w:rPr>
              <w:t xml:space="preserve"> </w:t>
            </w:r>
          </w:p>
        </w:tc>
      </w:tr>
      <w:tr w:rsidR="003C12B3">
        <w:trPr>
          <w:trHeight w:val="850"/>
        </w:trPr>
        <w:tc>
          <w:tcPr>
            <w:tcW w:w="3542" w:type="dxa"/>
            <w:tcBorders>
              <w:top w:val="single" w:sz="4" w:space="0" w:color="000000"/>
              <w:left w:val="single" w:sz="4" w:space="0" w:color="000000"/>
              <w:bottom w:val="single" w:sz="4" w:space="0" w:color="000000"/>
              <w:right w:val="single" w:sz="4" w:space="0" w:color="000000"/>
            </w:tcBorders>
          </w:tcPr>
          <w:p w:rsidR="003C12B3" w:rsidRDefault="00F3654F">
            <w:pPr>
              <w:spacing w:after="0" w:line="259" w:lineRule="auto"/>
              <w:ind w:right="0" w:firstLine="0"/>
              <w:jc w:val="left"/>
            </w:pPr>
            <w:r>
              <w:rPr>
                <w:b/>
                <w:sz w:val="22"/>
              </w:rPr>
              <w:t xml:space="preserve">Staj Dosya ve Başvuru Bedeli </w:t>
            </w:r>
            <w:r>
              <w:rPr>
                <w:i/>
                <w:sz w:val="22"/>
              </w:rPr>
              <w:t xml:space="preserve">Banka Bilgisi </w:t>
            </w:r>
          </w:p>
        </w:tc>
        <w:tc>
          <w:tcPr>
            <w:tcW w:w="4500" w:type="dxa"/>
            <w:tcBorders>
              <w:top w:val="single" w:sz="4" w:space="0" w:color="000000"/>
              <w:left w:val="single" w:sz="4" w:space="0" w:color="000000"/>
              <w:bottom w:val="single" w:sz="4" w:space="0" w:color="000000"/>
              <w:right w:val="single" w:sz="4" w:space="0" w:color="000000"/>
            </w:tcBorders>
          </w:tcPr>
          <w:p w:rsidR="003C12B3" w:rsidRDefault="00F3654F">
            <w:pPr>
              <w:spacing w:after="0" w:line="259" w:lineRule="auto"/>
              <w:ind w:left="60" w:right="0" w:firstLine="0"/>
              <w:jc w:val="left"/>
            </w:pPr>
            <w:r>
              <w:rPr>
                <w:b/>
                <w:sz w:val="22"/>
              </w:rPr>
              <w:t>1.630,00-₺</w:t>
            </w:r>
            <w:r>
              <w:rPr>
                <w:sz w:val="22"/>
              </w:rPr>
              <w:t xml:space="preserve">   </w:t>
            </w:r>
          </w:p>
          <w:p w:rsidR="003C12B3" w:rsidRDefault="00F3654F">
            <w:pPr>
              <w:spacing w:after="0" w:line="259" w:lineRule="auto"/>
              <w:ind w:left="60" w:right="0" w:firstLine="0"/>
              <w:jc w:val="left"/>
            </w:pPr>
            <w:r>
              <w:rPr>
                <w:i/>
                <w:sz w:val="22"/>
              </w:rPr>
              <w:t>İş Bankası Ankara /</w:t>
            </w:r>
            <w:proofErr w:type="gramStart"/>
            <w:r>
              <w:rPr>
                <w:i/>
                <w:sz w:val="22"/>
              </w:rPr>
              <w:t>Dikmen  Şubesi</w:t>
            </w:r>
            <w:proofErr w:type="gramEnd"/>
            <w:r>
              <w:rPr>
                <w:i/>
                <w:sz w:val="22"/>
              </w:rPr>
              <w:t xml:space="preserve">  487 239 </w:t>
            </w:r>
          </w:p>
          <w:p w:rsidR="003C12B3" w:rsidRDefault="00F3654F">
            <w:pPr>
              <w:spacing w:after="0" w:line="259" w:lineRule="auto"/>
              <w:ind w:left="60" w:right="0" w:firstLine="0"/>
              <w:jc w:val="left"/>
            </w:pPr>
            <w:r>
              <w:rPr>
                <w:i/>
                <w:sz w:val="22"/>
              </w:rPr>
              <w:t>Halkbank Yenişehir /Ankara Şubesi 16000 140</w:t>
            </w:r>
            <w:r>
              <w:rPr>
                <w:sz w:val="22"/>
              </w:rPr>
              <w:t xml:space="preserve"> </w:t>
            </w:r>
          </w:p>
        </w:tc>
      </w:tr>
      <w:tr w:rsidR="003C12B3">
        <w:trPr>
          <w:trHeight w:val="770"/>
        </w:trPr>
        <w:tc>
          <w:tcPr>
            <w:tcW w:w="3542" w:type="dxa"/>
            <w:tcBorders>
              <w:top w:val="single" w:sz="4" w:space="0" w:color="000000"/>
              <w:left w:val="single" w:sz="4" w:space="0" w:color="000000"/>
              <w:bottom w:val="single" w:sz="4" w:space="0" w:color="000000"/>
              <w:right w:val="single" w:sz="4" w:space="0" w:color="000000"/>
            </w:tcBorders>
          </w:tcPr>
          <w:p w:rsidR="003C12B3" w:rsidRDefault="00F3654F">
            <w:pPr>
              <w:spacing w:after="0" w:line="259" w:lineRule="auto"/>
              <w:ind w:right="514" w:firstLine="0"/>
              <w:jc w:val="left"/>
            </w:pPr>
            <w:r>
              <w:rPr>
                <w:b/>
                <w:sz w:val="22"/>
              </w:rPr>
              <w:t xml:space="preserve">Staja Giriş Sınav Bedeli </w:t>
            </w:r>
            <w:r>
              <w:rPr>
                <w:i/>
                <w:sz w:val="22"/>
              </w:rPr>
              <w:t xml:space="preserve">Banka Bilgisi </w:t>
            </w:r>
          </w:p>
        </w:tc>
        <w:tc>
          <w:tcPr>
            <w:tcW w:w="4500" w:type="dxa"/>
            <w:tcBorders>
              <w:top w:val="single" w:sz="4" w:space="0" w:color="000000"/>
              <w:left w:val="single" w:sz="4" w:space="0" w:color="000000"/>
              <w:bottom w:val="single" w:sz="4" w:space="0" w:color="000000"/>
              <w:right w:val="single" w:sz="4" w:space="0" w:color="000000"/>
            </w:tcBorders>
          </w:tcPr>
          <w:p w:rsidR="003C12B3" w:rsidRDefault="00F3654F">
            <w:pPr>
              <w:spacing w:after="0" w:line="259" w:lineRule="auto"/>
              <w:ind w:left="118" w:right="0" w:firstLine="0"/>
              <w:jc w:val="left"/>
            </w:pPr>
            <w:r>
              <w:rPr>
                <w:b/>
                <w:sz w:val="22"/>
              </w:rPr>
              <w:t xml:space="preserve">260,00-₺  </w:t>
            </w:r>
          </w:p>
          <w:p w:rsidR="003C12B3" w:rsidRDefault="00F3654F">
            <w:pPr>
              <w:spacing w:after="0" w:line="259" w:lineRule="auto"/>
              <w:ind w:left="118" w:right="0" w:firstLine="0"/>
              <w:jc w:val="left"/>
            </w:pPr>
            <w:r>
              <w:rPr>
                <w:i/>
                <w:sz w:val="22"/>
              </w:rPr>
              <w:t>İş Bankası Ankara /</w:t>
            </w:r>
            <w:proofErr w:type="gramStart"/>
            <w:r>
              <w:rPr>
                <w:i/>
                <w:sz w:val="22"/>
              </w:rPr>
              <w:t>Dikmen  Şubesi</w:t>
            </w:r>
            <w:proofErr w:type="gramEnd"/>
            <w:r>
              <w:rPr>
                <w:i/>
                <w:sz w:val="22"/>
              </w:rPr>
              <w:t xml:space="preserve">   487 286 </w:t>
            </w:r>
          </w:p>
          <w:p w:rsidR="003C12B3" w:rsidRDefault="00F3654F">
            <w:pPr>
              <w:spacing w:after="0" w:line="259" w:lineRule="auto"/>
              <w:ind w:left="118" w:right="0" w:firstLine="0"/>
              <w:jc w:val="left"/>
            </w:pPr>
            <w:r>
              <w:rPr>
                <w:i/>
                <w:sz w:val="22"/>
              </w:rPr>
              <w:t>Halkbank Yenişehir /Ankara Şubesi 16000 140</w:t>
            </w:r>
            <w:r>
              <w:rPr>
                <w:sz w:val="22"/>
              </w:rPr>
              <w:t xml:space="preserve"> </w:t>
            </w:r>
          </w:p>
        </w:tc>
      </w:tr>
    </w:tbl>
    <w:p w:rsidR="003C12B3" w:rsidRDefault="00F3654F">
      <w:pPr>
        <w:spacing w:after="0" w:line="259" w:lineRule="auto"/>
        <w:ind w:right="0" w:firstLine="0"/>
        <w:jc w:val="left"/>
      </w:pPr>
      <w:r>
        <w:rPr>
          <w:b/>
          <w:sz w:val="22"/>
        </w:rPr>
        <w:t xml:space="preserve"> </w:t>
      </w:r>
    </w:p>
    <w:p w:rsidR="003C12B3" w:rsidRDefault="00F3654F">
      <w:pPr>
        <w:spacing w:after="0" w:line="259" w:lineRule="auto"/>
        <w:ind w:right="0" w:firstLine="0"/>
        <w:jc w:val="left"/>
      </w:pPr>
      <w:r>
        <w:rPr>
          <w:b/>
          <w:sz w:val="22"/>
        </w:rPr>
        <w:t xml:space="preserve"> </w:t>
      </w:r>
    </w:p>
    <w:p w:rsidR="003C12B3" w:rsidRDefault="00F3654F">
      <w:pPr>
        <w:spacing w:after="0" w:line="259" w:lineRule="auto"/>
        <w:ind w:right="0" w:firstLine="0"/>
        <w:jc w:val="left"/>
      </w:pPr>
      <w:r>
        <w:t xml:space="preserve"> </w:t>
      </w:r>
    </w:p>
    <w:p w:rsidR="003C12B3" w:rsidRDefault="00F3654F">
      <w:pPr>
        <w:spacing w:after="0" w:line="259" w:lineRule="auto"/>
        <w:ind w:right="0" w:firstLine="0"/>
        <w:jc w:val="left"/>
      </w:pPr>
      <w:r>
        <w:t xml:space="preserve"> </w:t>
      </w:r>
    </w:p>
    <w:p w:rsidR="003C12B3" w:rsidRDefault="00F3654F">
      <w:pPr>
        <w:spacing w:after="0" w:line="259" w:lineRule="auto"/>
        <w:ind w:right="0" w:firstLine="0"/>
        <w:jc w:val="left"/>
      </w:pPr>
      <w:r>
        <w:t xml:space="preserve"> </w:t>
      </w:r>
    </w:p>
    <w:p w:rsidR="003C12B3" w:rsidRDefault="00F3654F">
      <w:pPr>
        <w:spacing w:after="0" w:line="259" w:lineRule="auto"/>
        <w:ind w:right="0" w:firstLine="0"/>
        <w:jc w:val="left"/>
      </w:pPr>
      <w:r>
        <w:lastRenderedPageBreak/>
        <w:t xml:space="preserve"> </w:t>
      </w:r>
    </w:p>
    <w:p w:rsidR="003C12B3" w:rsidRDefault="00F3654F">
      <w:pPr>
        <w:spacing w:after="0" w:line="259" w:lineRule="auto"/>
        <w:ind w:right="0" w:firstLine="0"/>
        <w:jc w:val="left"/>
      </w:pPr>
      <w:r>
        <w:t xml:space="preserve"> </w:t>
      </w:r>
    </w:p>
    <w:tbl>
      <w:tblPr>
        <w:tblStyle w:val="TableGrid"/>
        <w:tblW w:w="8930" w:type="dxa"/>
        <w:tblInd w:w="0" w:type="dxa"/>
        <w:tblCellMar>
          <w:top w:w="56" w:type="dxa"/>
          <w:left w:w="70" w:type="dxa"/>
          <w:right w:w="26" w:type="dxa"/>
        </w:tblCellMar>
        <w:tblLook w:val="04A0" w:firstRow="1" w:lastRow="0" w:firstColumn="1" w:lastColumn="0" w:noHBand="0" w:noVBand="1"/>
      </w:tblPr>
      <w:tblGrid>
        <w:gridCol w:w="708"/>
        <w:gridCol w:w="2554"/>
        <w:gridCol w:w="5668"/>
      </w:tblGrid>
      <w:tr w:rsidR="003C12B3">
        <w:trPr>
          <w:trHeight w:val="538"/>
        </w:trPr>
        <w:tc>
          <w:tcPr>
            <w:tcW w:w="708" w:type="dxa"/>
            <w:tcBorders>
              <w:top w:val="single" w:sz="4" w:space="0" w:color="000000"/>
              <w:left w:val="single" w:sz="4" w:space="0" w:color="000000"/>
              <w:bottom w:val="single" w:sz="4" w:space="0" w:color="000000"/>
              <w:right w:val="nil"/>
            </w:tcBorders>
          </w:tcPr>
          <w:p w:rsidR="003C12B3" w:rsidRDefault="003C12B3">
            <w:pPr>
              <w:spacing w:after="160" w:line="259" w:lineRule="auto"/>
              <w:ind w:right="0" w:firstLine="0"/>
              <w:jc w:val="left"/>
            </w:pPr>
          </w:p>
        </w:tc>
        <w:tc>
          <w:tcPr>
            <w:tcW w:w="8222" w:type="dxa"/>
            <w:gridSpan w:val="2"/>
            <w:tcBorders>
              <w:top w:val="single" w:sz="4" w:space="0" w:color="000000"/>
              <w:left w:val="nil"/>
              <w:bottom w:val="single" w:sz="4" w:space="0" w:color="000000"/>
              <w:right w:val="single" w:sz="4" w:space="0" w:color="000000"/>
            </w:tcBorders>
            <w:vAlign w:val="center"/>
          </w:tcPr>
          <w:p w:rsidR="003C12B3" w:rsidRDefault="00F3654F">
            <w:pPr>
              <w:spacing w:after="0" w:line="259" w:lineRule="auto"/>
              <w:ind w:left="1157" w:right="0" w:firstLine="0"/>
              <w:jc w:val="left"/>
            </w:pPr>
            <w:r>
              <w:rPr>
                <w:b/>
              </w:rPr>
              <w:t xml:space="preserve">Başvuru Dosyasına Bulunması Gereken Evraklar </w:t>
            </w:r>
          </w:p>
        </w:tc>
      </w:tr>
      <w:tr w:rsidR="003C12B3">
        <w:trPr>
          <w:trHeight w:val="310"/>
        </w:trPr>
        <w:tc>
          <w:tcPr>
            <w:tcW w:w="708" w:type="dxa"/>
            <w:tcBorders>
              <w:top w:val="single" w:sz="4" w:space="0" w:color="000000"/>
              <w:left w:val="single" w:sz="4" w:space="0" w:color="000000"/>
              <w:bottom w:val="single" w:sz="4" w:space="0" w:color="000000"/>
              <w:right w:val="single" w:sz="4" w:space="0" w:color="000000"/>
            </w:tcBorders>
          </w:tcPr>
          <w:p w:rsidR="003C12B3" w:rsidRDefault="00F3654F">
            <w:pPr>
              <w:spacing w:after="0" w:line="259" w:lineRule="auto"/>
              <w:ind w:left="2" w:right="0" w:firstLine="0"/>
            </w:pPr>
            <w:r>
              <w:rPr>
                <w:b/>
                <w:sz w:val="22"/>
              </w:rPr>
              <w:t xml:space="preserve"> S.No </w:t>
            </w:r>
          </w:p>
        </w:tc>
        <w:tc>
          <w:tcPr>
            <w:tcW w:w="2554" w:type="dxa"/>
            <w:tcBorders>
              <w:top w:val="single" w:sz="4" w:space="0" w:color="000000"/>
              <w:left w:val="single" w:sz="4" w:space="0" w:color="000000"/>
              <w:bottom w:val="single" w:sz="4" w:space="0" w:color="000000"/>
              <w:right w:val="single" w:sz="4" w:space="0" w:color="000000"/>
            </w:tcBorders>
          </w:tcPr>
          <w:p w:rsidR="003C12B3" w:rsidRDefault="00F3654F">
            <w:pPr>
              <w:spacing w:after="0" w:line="259" w:lineRule="auto"/>
              <w:ind w:left="2" w:right="0" w:firstLine="0"/>
              <w:jc w:val="left"/>
            </w:pPr>
            <w:r>
              <w:rPr>
                <w:b/>
                <w:sz w:val="22"/>
              </w:rPr>
              <w:t xml:space="preserve">Evrak   </w:t>
            </w:r>
          </w:p>
        </w:tc>
        <w:tc>
          <w:tcPr>
            <w:tcW w:w="5669" w:type="dxa"/>
            <w:tcBorders>
              <w:top w:val="single" w:sz="4" w:space="0" w:color="000000"/>
              <w:left w:val="single" w:sz="4" w:space="0" w:color="000000"/>
              <w:bottom w:val="single" w:sz="4" w:space="0" w:color="000000"/>
              <w:right w:val="single" w:sz="4" w:space="0" w:color="000000"/>
            </w:tcBorders>
          </w:tcPr>
          <w:p w:rsidR="003C12B3" w:rsidRDefault="00F3654F">
            <w:pPr>
              <w:spacing w:after="0" w:line="259" w:lineRule="auto"/>
              <w:ind w:right="0" w:firstLine="0"/>
              <w:jc w:val="left"/>
            </w:pPr>
            <w:r>
              <w:rPr>
                <w:b/>
                <w:sz w:val="22"/>
              </w:rPr>
              <w:t xml:space="preserve">Açıklama </w:t>
            </w:r>
          </w:p>
        </w:tc>
      </w:tr>
      <w:tr w:rsidR="003C12B3">
        <w:trPr>
          <w:trHeight w:val="770"/>
        </w:trPr>
        <w:tc>
          <w:tcPr>
            <w:tcW w:w="708" w:type="dxa"/>
            <w:tcBorders>
              <w:top w:val="single" w:sz="4" w:space="0" w:color="000000"/>
              <w:left w:val="single" w:sz="4" w:space="0" w:color="000000"/>
              <w:bottom w:val="single" w:sz="4" w:space="0" w:color="000000"/>
              <w:right w:val="single" w:sz="4" w:space="0" w:color="000000"/>
            </w:tcBorders>
            <w:vAlign w:val="center"/>
          </w:tcPr>
          <w:p w:rsidR="003C12B3" w:rsidRDefault="00F3654F">
            <w:pPr>
              <w:spacing w:after="0" w:line="259" w:lineRule="auto"/>
              <w:ind w:left="2" w:right="0" w:firstLine="0"/>
              <w:jc w:val="left"/>
            </w:pPr>
            <w:r>
              <w:rPr>
                <w:sz w:val="22"/>
              </w:rPr>
              <w:t xml:space="preserve">1 </w:t>
            </w:r>
          </w:p>
        </w:tc>
        <w:tc>
          <w:tcPr>
            <w:tcW w:w="2554" w:type="dxa"/>
            <w:tcBorders>
              <w:top w:val="single" w:sz="4" w:space="0" w:color="000000"/>
              <w:left w:val="single" w:sz="4" w:space="0" w:color="000000"/>
              <w:bottom w:val="single" w:sz="4" w:space="0" w:color="000000"/>
              <w:right w:val="single" w:sz="4" w:space="0" w:color="000000"/>
            </w:tcBorders>
            <w:vAlign w:val="center"/>
          </w:tcPr>
          <w:p w:rsidR="003C12B3" w:rsidRDefault="00F3654F">
            <w:pPr>
              <w:spacing w:after="0" w:line="259" w:lineRule="auto"/>
              <w:ind w:left="3" w:right="0" w:firstLine="0"/>
              <w:jc w:val="left"/>
            </w:pPr>
            <w:r>
              <w:rPr>
                <w:sz w:val="22"/>
              </w:rPr>
              <w:t xml:space="preserve">Nüfus Kayıt Örneği </w:t>
            </w:r>
          </w:p>
        </w:tc>
        <w:tc>
          <w:tcPr>
            <w:tcW w:w="5669" w:type="dxa"/>
            <w:tcBorders>
              <w:top w:val="single" w:sz="4" w:space="0" w:color="000000"/>
              <w:left w:val="single" w:sz="4" w:space="0" w:color="000000"/>
              <w:bottom w:val="single" w:sz="4" w:space="0" w:color="000000"/>
              <w:right w:val="single" w:sz="4" w:space="0" w:color="000000"/>
            </w:tcBorders>
          </w:tcPr>
          <w:p w:rsidR="003C12B3" w:rsidRDefault="00F3654F">
            <w:pPr>
              <w:spacing w:after="0" w:line="259" w:lineRule="auto"/>
              <w:ind w:right="0" w:firstLine="0"/>
              <w:jc w:val="left"/>
            </w:pPr>
            <w:r>
              <w:rPr>
                <w:sz w:val="22"/>
              </w:rPr>
              <w:t xml:space="preserve">e-devlet kapısı üzerinden alınmış karekodlu nüfus kayıt örneği sisteme yüklendikten sonra TESMER Şubesi / Odaya teslim edilecektir. </w:t>
            </w:r>
          </w:p>
        </w:tc>
      </w:tr>
      <w:tr w:rsidR="003C12B3">
        <w:trPr>
          <w:trHeight w:val="516"/>
        </w:trPr>
        <w:tc>
          <w:tcPr>
            <w:tcW w:w="708" w:type="dxa"/>
            <w:tcBorders>
              <w:top w:val="single" w:sz="4" w:space="0" w:color="000000"/>
              <w:left w:val="single" w:sz="4" w:space="0" w:color="000000"/>
              <w:bottom w:val="single" w:sz="4" w:space="0" w:color="000000"/>
              <w:right w:val="single" w:sz="4" w:space="0" w:color="000000"/>
            </w:tcBorders>
            <w:vAlign w:val="center"/>
          </w:tcPr>
          <w:p w:rsidR="003C12B3" w:rsidRDefault="00F3654F">
            <w:pPr>
              <w:spacing w:after="0" w:line="259" w:lineRule="auto"/>
              <w:ind w:left="2" w:right="0" w:firstLine="0"/>
              <w:jc w:val="left"/>
            </w:pPr>
            <w:r>
              <w:rPr>
                <w:sz w:val="22"/>
              </w:rPr>
              <w:t xml:space="preserve">2 </w:t>
            </w:r>
          </w:p>
        </w:tc>
        <w:tc>
          <w:tcPr>
            <w:tcW w:w="2554" w:type="dxa"/>
            <w:tcBorders>
              <w:top w:val="single" w:sz="4" w:space="0" w:color="000000"/>
              <w:left w:val="single" w:sz="4" w:space="0" w:color="000000"/>
              <w:bottom w:val="single" w:sz="4" w:space="0" w:color="000000"/>
              <w:right w:val="single" w:sz="4" w:space="0" w:color="000000"/>
            </w:tcBorders>
          </w:tcPr>
          <w:p w:rsidR="003C12B3" w:rsidRDefault="00F3654F">
            <w:pPr>
              <w:spacing w:after="0" w:line="259" w:lineRule="auto"/>
              <w:ind w:left="2" w:right="0" w:firstLine="0"/>
              <w:jc w:val="left"/>
            </w:pPr>
            <w:r>
              <w:rPr>
                <w:sz w:val="22"/>
              </w:rPr>
              <w:t xml:space="preserve">Diploma / Geçici mezuniyet belgesi </w:t>
            </w:r>
          </w:p>
        </w:tc>
        <w:tc>
          <w:tcPr>
            <w:tcW w:w="5669" w:type="dxa"/>
            <w:tcBorders>
              <w:top w:val="single" w:sz="4" w:space="0" w:color="000000"/>
              <w:left w:val="single" w:sz="4" w:space="0" w:color="000000"/>
              <w:bottom w:val="single" w:sz="4" w:space="0" w:color="000000"/>
              <w:right w:val="single" w:sz="4" w:space="0" w:color="000000"/>
            </w:tcBorders>
          </w:tcPr>
          <w:p w:rsidR="003C12B3" w:rsidRDefault="00F3654F">
            <w:pPr>
              <w:spacing w:after="0" w:line="259" w:lineRule="auto"/>
              <w:ind w:right="0" w:firstLine="0"/>
              <w:jc w:val="left"/>
            </w:pPr>
            <w:r>
              <w:rPr>
                <w:sz w:val="22"/>
              </w:rPr>
              <w:t xml:space="preserve">TEOS’a yüklendikten sonra, bir örneği TESMER Şubesi / Odaya teslim edilecektir. </w:t>
            </w:r>
          </w:p>
        </w:tc>
      </w:tr>
      <w:tr w:rsidR="003C12B3">
        <w:trPr>
          <w:trHeight w:val="768"/>
        </w:trPr>
        <w:tc>
          <w:tcPr>
            <w:tcW w:w="708" w:type="dxa"/>
            <w:tcBorders>
              <w:top w:val="single" w:sz="4" w:space="0" w:color="000000"/>
              <w:left w:val="single" w:sz="4" w:space="0" w:color="000000"/>
              <w:bottom w:val="single" w:sz="4" w:space="0" w:color="000000"/>
              <w:right w:val="single" w:sz="4" w:space="0" w:color="000000"/>
            </w:tcBorders>
            <w:vAlign w:val="center"/>
          </w:tcPr>
          <w:p w:rsidR="003C12B3" w:rsidRDefault="00F3654F">
            <w:pPr>
              <w:spacing w:after="0" w:line="259" w:lineRule="auto"/>
              <w:ind w:left="2" w:right="0" w:firstLine="0"/>
              <w:jc w:val="left"/>
            </w:pPr>
            <w:r>
              <w:rPr>
                <w:sz w:val="22"/>
              </w:rPr>
              <w:t xml:space="preserve">3 </w:t>
            </w:r>
          </w:p>
        </w:tc>
        <w:tc>
          <w:tcPr>
            <w:tcW w:w="2554" w:type="dxa"/>
            <w:tcBorders>
              <w:top w:val="single" w:sz="4" w:space="0" w:color="000000"/>
              <w:left w:val="single" w:sz="4" w:space="0" w:color="000000"/>
              <w:bottom w:val="single" w:sz="4" w:space="0" w:color="000000"/>
              <w:right w:val="single" w:sz="4" w:space="0" w:color="000000"/>
            </w:tcBorders>
            <w:vAlign w:val="center"/>
          </w:tcPr>
          <w:p w:rsidR="003C12B3" w:rsidRDefault="00F3654F">
            <w:pPr>
              <w:spacing w:after="0" w:line="259" w:lineRule="auto"/>
              <w:ind w:left="3" w:right="0" w:firstLine="0"/>
              <w:jc w:val="left"/>
            </w:pPr>
            <w:r>
              <w:rPr>
                <w:sz w:val="22"/>
              </w:rPr>
              <w:t xml:space="preserve">Mezun Belgesi </w:t>
            </w:r>
          </w:p>
        </w:tc>
        <w:tc>
          <w:tcPr>
            <w:tcW w:w="5669" w:type="dxa"/>
            <w:tcBorders>
              <w:top w:val="single" w:sz="4" w:space="0" w:color="000000"/>
              <w:left w:val="single" w:sz="4" w:space="0" w:color="000000"/>
              <w:bottom w:val="single" w:sz="4" w:space="0" w:color="000000"/>
              <w:right w:val="single" w:sz="4" w:space="0" w:color="000000"/>
            </w:tcBorders>
          </w:tcPr>
          <w:p w:rsidR="003C12B3" w:rsidRDefault="00F3654F">
            <w:pPr>
              <w:spacing w:after="0" w:line="259" w:lineRule="auto"/>
              <w:ind w:right="0" w:firstLine="0"/>
              <w:jc w:val="left"/>
            </w:pPr>
            <w:r>
              <w:rPr>
                <w:sz w:val="22"/>
              </w:rPr>
              <w:t xml:space="preserve">e-devlet kapısı üzerinden alınmış karekodlu mezun belgesi TEOS’a yüklendikten sonra TESMER Şubesi / Odaya teslim edilecektir. </w:t>
            </w:r>
          </w:p>
        </w:tc>
      </w:tr>
      <w:tr w:rsidR="003C12B3">
        <w:trPr>
          <w:trHeight w:val="1274"/>
        </w:trPr>
        <w:tc>
          <w:tcPr>
            <w:tcW w:w="708" w:type="dxa"/>
            <w:tcBorders>
              <w:top w:val="single" w:sz="4" w:space="0" w:color="000000"/>
              <w:left w:val="single" w:sz="4" w:space="0" w:color="000000"/>
              <w:bottom w:val="single" w:sz="4" w:space="0" w:color="000000"/>
              <w:right w:val="single" w:sz="4" w:space="0" w:color="000000"/>
            </w:tcBorders>
            <w:vAlign w:val="center"/>
          </w:tcPr>
          <w:p w:rsidR="003C12B3" w:rsidRDefault="00F3654F">
            <w:pPr>
              <w:spacing w:after="0" w:line="259" w:lineRule="auto"/>
              <w:ind w:left="2" w:right="0" w:firstLine="0"/>
              <w:jc w:val="left"/>
            </w:pPr>
            <w:r>
              <w:rPr>
                <w:sz w:val="22"/>
              </w:rPr>
              <w:t xml:space="preserve">4 </w:t>
            </w:r>
          </w:p>
        </w:tc>
        <w:tc>
          <w:tcPr>
            <w:tcW w:w="2554" w:type="dxa"/>
            <w:tcBorders>
              <w:top w:val="single" w:sz="4" w:space="0" w:color="000000"/>
              <w:left w:val="single" w:sz="4" w:space="0" w:color="000000"/>
              <w:bottom w:val="single" w:sz="4" w:space="0" w:color="000000"/>
              <w:right w:val="single" w:sz="4" w:space="0" w:color="000000"/>
            </w:tcBorders>
            <w:vAlign w:val="center"/>
          </w:tcPr>
          <w:p w:rsidR="003C12B3" w:rsidRDefault="00F3654F">
            <w:pPr>
              <w:spacing w:after="0" w:line="259" w:lineRule="auto"/>
              <w:ind w:left="3" w:right="0" w:firstLine="0"/>
              <w:jc w:val="left"/>
            </w:pPr>
            <w:r>
              <w:rPr>
                <w:sz w:val="22"/>
              </w:rPr>
              <w:t xml:space="preserve">Adli Sicil Belgesi </w:t>
            </w:r>
          </w:p>
        </w:tc>
        <w:tc>
          <w:tcPr>
            <w:tcW w:w="5669" w:type="dxa"/>
            <w:tcBorders>
              <w:top w:val="single" w:sz="4" w:space="0" w:color="000000"/>
              <w:left w:val="single" w:sz="4" w:space="0" w:color="000000"/>
              <w:bottom w:val="single" w:sz="4" w:space="0" w:color="000000"/>
              <w:right w:val="single" w:sz="4" w:space="0" w:color="000000"/>
            </w:tcBorders>
          </w:tcPr>
          <w:p w:rsidR="003C12B3" w:rsidRDefault="00F3654F">
            <w:pPr>
              <w:spacing w:after="0" w:line="259" w:lineRule="auto"/>
              <w:ind w:right="32" w:firstLine="0"/>
              <w:jc w:val="left"/>
            </w:pPr>
            <w:r>
              <w:rPr>
                <w:sz w:val="22"/>
              </w:rPr>
              <w:t xml:space="preserve">Aday tarafından TEOS üzerinden </w:t>
            </w:r>
            <w:proofErr w:type="gramStart"/>
            <w:r>
              <w:rPr>
                <w:sz w:val="22"/>
              </w:rPr>
              <w:t>sorgulanacak,  yazıcı</w:t>
            </w:r>
            <w:proofErr w:type="gramEnd"/>
            <w:r>
              <w:rPr>
                <w:sz w:val="22"/>
              </w:rPr>
              <w:t xml:space="preserve"> çıktısı alınarak TESMER Şubesi/ Odaya teslim edilecektir. (Adli sicil kaydı olanların ayrıca mahkeme kararını da sunmaları gerekmektedir.) </w:t>
            </w:r>
            <w:r>
              <w:rPr>
                <w:b/>
                <w:sz w:val="22"/>
              </w:rPr>
              <w:t>Adli sicil sorgulama işlemi sadece aday tarafından yapılabilir.</w:t>
            </w:r>
            <w:r>
              <w:rPr>
                <w:sz w:val="22"/>
              </w:rPr>
              <w:t xml:space="preserve"> </w:t>
            </w:r>
          </w:p>
        </w:tc>
      </w:tr>
      <w:tr w:rsidR="003C12B3">
        <w:trPr>
          <w:trHeight w:val="770"/>
        </w:trPr>
        <w:tc>
          <w:tcPr>
            <w:tcW w:w="708" w:type="dxa"/>
            <w:tcBorders>
              <w:top w:val="single" w:sz="4" w:space="0" w:color="000000"/>
              <w:left w:val="single" w:sz="4" w:space="0" w:color="000000"/>
              <w:bottom w:val="single" w:sz="4" w:space="0" w:color="000000"/>
              <w:right w:val="single" w:sz="4" w:space="0" w:color="000000"/>
            </w:tcBorders>
            <w:vAlign w:val="center"/>
          </w:tcPr>
          <w:p w:rsidR="003C12B3" w:rsidRDefault="00F3654F">
            <w:pPr>
              <w:spacing w:after="0" w:line="259" w:lineRule="auto"/>
              <w:ind w:left="2" w:right="0" w:firstLine="0"/>
              <w:jc w:val="left"/>
            </w:pPr>
            <w:r>
              <w:rPr>
                <w:sz w:val="22"/>
              </w:rPr>
              <w:t xml:space="preserve">5 </w:t>
            </w:r>
          </w:p>
        </w:tc>
        <w:tc>
          <w:tcPr>
            <w:tcW w:w="2554" w:type="dxa"/>
            <w:tcBorders>
              <w:top w:val="single" w:sz="4" w:space="0" w:color="000000"/>
              <w:left w:val="single" w:sz="4" w:space="0" w:color="000000"/>
              <w:bottom w:val="single" w:sz="4" w:space="0" w:color="000000"/>
              <w:right w:val="single" w:sz="4" w:space="0" w:color="000000"/>
            </w:tcBorders>
            <w:vAlign w:val="center"/>
          </w:tcPr>
          <w:p w:rsidR="003C12B3" w:rsidRDefault="00F3654F">
            <w:pPr>
              <w:spacing w:after="0" w:line="259" w:lineRule="auto"/>
              <w:ind w:left="3" w:right="0" w:firstLine="0"/>
              <w:jc w:val="left"/>
            </w:pPr>
            <w:r>
              <w:rPr>
                <w:sz w:val="22"/>
              </w:rPr>
              <w:t xml:space="preserve">Staja Giriş Sınavı Başvuru Belgesi </w:t>
            </w:r>
          </w:p>
        </w:tc>
        <w:tc>
          <w:tcPr>
            <w:tcW w:w="5669" w:type="dxa"/>
            <w:tcBorders>
              <w:top w:val="single" w:sz="4" w:space="0" w:color="000000"/>
              <w:left w:val="single" w:sz="4" w:space="0" w:color="000000"/>
              <w:bottom w:val="single" w:sz="4" w:space="0" w:color="000000"/>
              <w:right w:val="single" w:sz="4" w:space="0" w:color="000000"/>
            </w:tcBorders>
          </w:tcPr>
          <w:p w:rsidR="003C12B3" w:rsidRDefault="00F3654F">
            <w:pPr>
              <w:spacing w:after="0" w:line="259" w:lineRule="auto"/>
              <w:ind w:right="183" w:firstLine="0"/>
            </w:pPr>
            <w:r>
              <w:rPr>
                <w:sz w:val="22"/>
              </w:rPr>
              <w:t xml:space="preserve">TEOS tarafından başvuru sırasında oluşturulmaktadır. Yazıcı çıktısı alınarak, İmzalanıp TESMER Şubesi / Odaya teslim edilecektir. </w:t>
            </w:r>
          </w:p>
        </w:tc>
      </w:tr>
      <w:tr w:rsidR="003C12B3">
        <w:trPr>
          <w:trHeight w:val="768"/>
        </w:trPr>
        <w:tc>
          <w:tcPr>
            <w:tcW w:w="708" w:type="dxa"/>
            <w:tcBorders>
              <w:top w:val="single" w:sz="4" w:space="0" w:color="000000"/>
              <w:left w:val="single" w:sz="4" w:space="0" w:color="000000"/>
              <w:bottom w:val="single" w:sz="4" w:space="0" w:color="000000"/>
              <w:right w:val="single" w:sz="4" w:space="0" w:color="000000"/>
            </w:tcBorders>
            <w:vAlign w:val="center"/>
          </w:tcPr>
          <w:p w:rsidR="003C12B3" w:rsidRDefault="00F3654F">
            <w:pPr>
              <w:spacing w:after="0" w:line="259" w:lineRule="auto"/>
              <w:ind w:left="2" w:right="0" w:firstLine="0"/>
              <w:jc w:val="left"/>
            </w:pPr>
            <w:r>
              <w:rPr>
                <w:sz w:val="22"/>
              </w:rPr>
              <w:t xml:space="preserve">6 </w:t>
            </w:r>
          </w:p>
        </w:tc>
        <w:tc>
          <w:tcPr>
            <w:tcW w:w="2554" w:type="dxa"/>
            <w:tcBorders>
              <w:top w:val="single" w:sz="4" w:space="0" w:color="000000"/>
              <w:left w:val="single" w:sz="4" w:space="0" w:color="000000"/>
              <w:bottom w:val="single" w:sz="4" w:space="0" w:color="000000"/>
              <w:right w:val="single" w:sz="4" w:space="0" w:color="000000"/>
            </w:tcBorders>
            <w:vAlign w:val="center"/>
          </w:tcPr>
          <w:p w:rsidR="003C12B3" w:rsidRDefault="00F3654F">
            <w:pPr>
              <w:spacing w:after="0" w:line="259" w:lineRule="auto"/>
              <w:ind w:left="3" w:right="0" w:firstLine="0"/>
              <w:jc w:val="left"/>
            </w:pPr>
            <w:r>
              <w:rPr>
                <w:sz w:val="22"/>
              </w:rPr>
              <w:t xml:space="preserve">Staj Başvuru Formu </w:t>
            </w:r>
          </w:p>
        </w:tc>
        <w:tc>
          <w:tcPr>
            <w:tcW w:w="5669" w:type="dxa"/>
            <w:tcBorders>
              <w:top w:val="single" w:sz="4" w:space="0" w:color="000000"/>
              <w:left w:val="single" w:sz="4" w:space="0" w:color="000000"/>
              <w:bottom w:val="single" w:sz="4" w:space="0" w:color="000000"/>
              <w:right w:val="single" w:sz="4" w:space="0" w:color="000000"/>
            </w:tcBorders>
          </w:tcPr>
          <w:p w:rsidR="003C12B3" w:rsidRDefault="00F3654F">
            <w:pPr>
              <w:spacing w:after="0" w:line="259" w:lineRule="auto"/>
              <w:ind w:right="0" w:firstLine="0"/>
              <w:jc w:val="left"/>
            </w:pPr>
            <w:r>
              <w:rPr>
                <w:sz w:val="22"/>
              </w:rPr>
              <w:t xml:space="preserve">TEOS tarafından başvuru sırasında oluşturulmaktadır. Yazıcı çıktısı alınarak, imzalanıp TESMER Şubesi / Odaya teslim edilecektir. </w:t>
            </w:r>
          </w:p>
        </w:tc>
      </w:tr>
      <w:tr w:rsidR="003C12B3">
        <w:trPr>
          <w:trHeight w:val="910"/>
        </w:trPr>
        <w:tc>
          <w:tcPr>
            <w:tcW w:w="708" w:type="dxa"/>
            <w:tcBorders>
              <w:top w:val="single" w:sz="4" w:space="0" w:color="000000"/>
              <w:left w:val="single" w:sz="4" w:space="0" w:color="000000"/>
              <w:bottom w:val="single" w:sz="4" w:space="0" w:color="000000"/>
              <w:right w:val="single" w:sz="4" w:space="0" w:color="000000"/>
            </w:tcBorders>
            <w:vAlign w:val="center"/>
          </w:tcPr>
          <w:p w:rsidR="003C12B3" w:rsidRDefault="00F3654F">
            <w:pPr>
              <w:spacing w:after="0" w:line="259" w:lineRule="auto"/>
              <w:ind w:left="2" w:right="0" w:firstLine="0"/>
              <w:jc w:val="left"/>
            </w:pPr>
            <w:r>
              <w:rPr>
                <w:sz w:val="22"/>
              </w:rPr>
              <w:t xml:space="preserve">7 </w:t>
            </w:r>
          </w:p>
        </w:tc>
        <w:tc>
          <w:tcPr>
            <w:tcW w:w="2554" w:type="dxa"/>
            <w:tcBorders>
              <w:top w:val="single" w:sz="4" w:space="0" w:color="000000"/>
              <w:left w:val="single" w:sz="4" w:space="0" w:color="000000"/>
              <w:bottom w:val="single" w:sz="4" w:space="0" w:color="000000"/>
              <w:right w:val="single" w:sz="4" w:space="0" w:color="000000"/>
            </w:tcBorders>
            <w:vAlign w:val="center"/>
          </w:tcPr>
          <w:p w:rsidR="003C12B3" w:rsidRDefault="00F3654F">
            <w:pPr>
              <w:spacing w:after="0" w:line="259" w:lineRule="auto"/>
              <w:ind w:left="3" w:right="0" w:firstLine="0"/>
              <w:jc w:val="left"/>
            </w:pPr>
            <w:r>
              <w:rPr>
                <w:sz w:val="22"/>
              </w:rPr>
              <w:t xml:space="preserve">Taahhütname </w:t>
            </w:r>
          </w:p>
        </w:tc>
        <w:tc>
          <w:tcPr>
            <w:tcW w:w="5669" w:type="dxa"/>
            <w:tcBorders>
              <w:top w:val="single" w:sz="4" w:space="0" w:color="000000"/>
              <w:left w:val="single" w:sz="4" w:space="0" w:color="000000"/>
              <w:bottom w:val="single" w:sz="4" w:space="0" w:color="000000"/>
              <w:right w:val="single" w:sz="4" w:space="0" w:color="000000"/>
            </w:tcBorders>
          </w:tcPr>
          <w:p w:rsidR="003C12B3" w:rsidRDefault="00F3654F">
            <w:pPr>
              <w:spacing w:after="0" w:line="259" w:lineRule="auto"/>
              <w:ind w:right="0" w:firstLine="0"/>
              <w:jc w:val="left"/>
            </w:pPr>
            <w:r>
              <w:rPr>
                <w:sz w:val="22"/>
              </w:rPr>
              <w:t xml:space="preserve">TEOS tarafından başvuru sırasında oluşturulmaktadır. Her iki Taahhütnamenin yazıcı çıktısı alınarak, imzalanıp TESMER Şubesi/ Odaya teslim edilecektir. </w:t>
            </w:r>
          </w:p>
        </w:tc>
      </w:tr>
      <w:tr w:rsidR="003C12B3">
        <w:trPr>
          <w:trHeight w:val="770"/>
        </w:trPr>
        <w:tc>
          <w:tcPr>
            <w:tcW w:w="708" w:type="dxa"/>
            <w:tcBorders>
              <w:top w:val="single" w:sz="4" w:space="0" w:color="000000"/>
              <w:left w:val="single" w:sz="4" w:space="0" w:color="000000"/>
              <w:bottom w:val="single" w:sz="4" w:space="0" w:color="000000"/>
              <w:right w:val="single" w:sz="4" w:space="0" w:color="000000"/>
            </w:tcBorders>
            <w:vAlign w:val="center"/>
          </w:tcPr>
          <w:p w:rsidR="003C12B3" w:rsidRDefault="00F3654F">
            <w:pPr>
              <w:spacing w:after="0" w:line="259" w:lineRule="auto"/>
              <w:ind w:left="2" w:right="0" w:firstLine="0"/>
              <w:jc w:val="left"/>
            </w:pPr>
            <w:r>
              <w:rPr>
                <w:sz w:val="22"/>
              </w:rPr>
              <w:t xml:space="preserve">8 </w:t>
            </w:r>
          </w:p>
        </w:tc>
        <w:tc>
          <w:tcPr>
            <w:tcW w:w="2554" w:type="dxa"/>
            <w:tcBorders>
              <w:top w:val="single" w:sz="4" w:space="0" w:color="000000"/>
              <w:left w:val="single" w:sz="4" w:space="0" w:color="000000"/>
              <w:bottom w:val="single" w:sz="4" w:space="0" w:color="000000"/>
              <w:right w:val="single" w:sz="4" w:space="0" w:color="000000"/>
            </w:tcBorders>
          </w:tcPr>
          <w:p w:rsidR="003C12B3" w:rsidRDefault="00F3654F">
            <w:pPr>
              <w:spacing w:after="0" w:line="259" w:lineRule="auto"/>
              <w:ind w:left="2" w:right="0" w:firstLine="0"/>
              <w:jc w:val="left"/>
            </w:pPr>
            <w:r>
              <w:rPr>
                <w:sz w:val="22"/>
              </w:rPr>
              <w:t xml:space="preserve">1 Adet Biyometrik </w:t>
            </w:r>
          </w:p>
          <w:p w:rsidR="003C12B3" w:rsidRDefault="00F3654F">
            <w:pPr>
              <w:spacing w:after="0" w:line="259" w:lineRule="auto"/>
              <w:ind w:left="2" w:right="0" w:firstLine="0"/>
              <w:jc w:val="left"/>
            </w:pPr>
            <w:r>
              <w:rPr>
                <w:sz w:val="22"/>
              </w:rPr>
              <w:t xml:space="preserve">Fotoğraf (50mmx60mm) </w:t>
            </w:r>
          </w:p>
          <w:p w:rsidR="003C12B3" w:rsidRDefault="00F3654F">
            <w:pPr>
              <w:spacing w:after="0" w:line="259" w:lineRule="auto"/>
              <w:ind w:left="2" w:right="0" w:firstLine="0"/>
              <w:jc w:val="left"/>
            </w:pPr>
            <w:r>
              <w:rPr>
                <w:sz w:val="22"/>
              </w:rPr>
              <w:t xml:space="preserve">  </w:t>
            </w:r>
          </w:p>
        </w:tc>
        <w:tc>
          <w:tcPr>
            <w:tcW w:w="5669" w:type="dxa"/>
            <w:tcBorders>
              <w:top w:val="single" w:sz="4" w:space="0" w:color="000000"/>
              <w:left w:val="single" w:sz="4" w:space="0" w:color="000000"/>
              <w:bottom w:val="single" w:sz="4" w:space="0" w:color="000000"/>
              <w:right w:val="single" w:sz="4" w:space="0" w:color="000000"/>
            </w:tcBorders>
          </w:tcPr>
          <w:p w:rsidR="003C12B3" w:rsidRDefault="00F3654F">
            <w:pPr>
              <w:spacing w:after="0" w:line="259" w:lineRule="auto"/>
              <w:ind w:right="56" w:firstLine="0"/>
            </w:pPr>
            <w:r>
              <w:rPr>
                <w:sz w:val="22"/>
              </w:rPr>
              <w:t xml:space="preserve">Sınav giriş belgelerinde kullanılmak üzere, başvuru işlemleri sırasında TEOS'a yüklendikten sonra TESMER Şubesi/ Odaya teslim edilecektir. </w:t>
            </w:r>
          </w:p>
        </w:tc>
      </w:tr>
    </w:tbl>
    <w:p w:rsidR="003C12B3" w:rsidRDefault="00F3654F">
      <w:pPr>
        <w:spacing w:after="0" w:line="259" w:lineRule="auto"/>
        <w:ind w:right="0" w:firstLine="0"/>
      </w:pPr>
      <w:r>
        <w:t xml:space="preserve"> </w:t>
      </w:r>
    </w:p>
    <w:p w:rsidR="003C12B3" w:rsidRDefault="00F3654F">
      <w:pPr>
        <w:spacing w:after="0" w:line="259" w:lineRule="auto"/>
        <w:ind w:right="0" w:firstLine="0"/>
      </w:pPr>
      <w:r>
        <w:t xml:space="preserve"> </w:t>
      </w:r>
    </w:p>
    <w:p w:rsidR="003C12B3" w:rsidRDefault="00F3654F">
      <w:pPr>
        <w:spacing w:after="0" w:line="259" w:lineRule="auto"/>
        <w:ind w:right="0" w:firstLine="0"/>
      </w:pPr>
      <w:r>
        <w:t xml:space="preserve"> </w:t>
      </w:r>
    </w:p>
    <w:sectPr w:rsidR="003C12B3">
      <w:pgSz w:w="11906" w:h="16838"/>
      <w:pgMar w:top="1138" w:right="1869" w:bottom="81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D19A7"/>
    <w:multiLevelType w:val="hybridMultilevel"/>
    <w:tmpl w:val="8684D778"/>
    <w:lvl w:ilvl="0" w:tplc="94E6BEF2">
      <w:start w:val="1"/>
      <w:numFmt w:val="bullet"/>
      <w:lvlText w:val=""/>
      <w:lvlJc w:val="left"/>
      <w:pPr>
        <w:ind w:left="10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685BBA">
      <w:start w:val="1"/>
      <w:numFmt w:val="bullet"/>
      <w:lvlText w:val="o"/>
      <w:lvlJc w:val="left"/>
      <w:pPr>
        <w:ind w:left="17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950C15E">
      <w:start w:val="1"/>
      <w:numFmt w:val="bullet"/>
      <w:lvlText w:val="▪"/>
      <w:lvlJc w:val="left"/>
      <w:pPr>
        <w:ind w:left="25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EE0450C">
      <w:start w:val="1"/>
      <w:numFmt w:val="bullet"/>
      <w:lvlText w:val="•"/>
      <w:lvlJc w:val="left"/>
      <w:pPr>
        <w:ind w:left="32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47404F0">
      <w:start w:val="1"/>
      <w:numFmt w:val="bullet"/>
      <w:lvlText w:val="o"/>
      <w:lvlJc w:val="left"/>
      <w:pPr>
        <w:ind w:left="39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A7C7530">
      <w:start w:val="1"/>
      <w:numFmt w:val="bullet"/>
      <w:lvlText w:val="▪"/>
      <w:lvlJc w:val="left"/>
      <w:pPr>
        <w:ind w:left="46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A76A684">
      <w:start w:val="1"/>
      <w:numFmt w:val="bullet"/>
      <w:lvlText w:val="•"/>
      <w:lvlJc w:val="left"/>
      <w:pPr>
        <w:ind w:left="53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2C662CE">
      <w:start w:val="1"/>
      <w:numFmt w:val="bullet"/>
      <w:lvlText w:val="o"/>
      <w:lvlJc w:val="left"/>
      <w:pPr>
        <w:ind w:left="6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3F0F268">
      <w:start w:val="1"/>
      <w:numFmt w:val="bullet"/>
      <w:lvlText w:val="▪"/>
      <w:lvlJc w:val="left"/>
      <w:pPr>
        <w:ind w:left="6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B3"/>
    <w:rsid w:val="00003184"/>
    <w:rsid w:val="003C12B3"/>
    <w:rsid w:val="00F3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4863A-AA12-4A94-80FD-D8137385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74" w:lineRule="auto"/>
      <w:ind w:right="4" w:firstLine="698"/>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0031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318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Ankara,</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dc:title>
  <dc:subject/>
  <dc:creator>Demet</dc:creator>
  <cp:keywords/>
  <cp:lastModifiedBy>SSMMMO</cp:lastModifiedBy>
  <cp:revision>2</cp:revision>
  <cp:lastPrinted>2021-08-02T08:40:00Z</cp:lastPrinted>
  <dcterms:created xsi:type="dcterms:W3CDTF">2021-08-02T08:40:00Z</dcterms:created>
  <dcterms:modified xsi:type="dcterms:W3CDTF">2021-08-02T08:40:00Z</dcterms:modified>
</cp:coreProperties>
</file>